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C63" w:rsidRPr="005D61FF" w:rsidRDefault="00265F00" w:rsidP="00690B18">
      <w:pPr>
        <w:suppressAutoHyphens/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5D61FF">
        <w:rPr>
          <w:b/>
          <w:bCs/>
          <w:sz w:val="28"/>
          <w:szCs w:val="28"/>
        </w:rPr>
        <w:t>9. М</w:t>
      </w:r>
      <w:r w:rsidR="00237C63" w:rsidRPr="005D61FF">
        <w:rPr>
          <w:b/>
          <w:bCs/>
          <w:sz w:val="28"/>
          <w:szCs w:val="28"/>
        </w:rPr>
        <w:t>униципальн</w:t>
      </w:r>
      <w:r w:rsidRPr="005D61FF">
        <w:rPr>
          <w:b/>
          <w:bCs/>
          <w:sz w:val="28"/>
          <w:szCs w:val="28"/>
        </w:rPr>
        <w:t>ая</w:t>
      </w:r>
      <w:r w:rsidR="00237C63" w:rsidRPr="005D61FF">
        <w:rPr>
          <w:b/>
          <w:bCs/>
          <w:sz w:val="28"/>
          <w:szCs w:val="28"/>
        </w:rPr>
        <w:t xml:space="preserve"> программ</w:t>
      </w:r>
      <w:r w:rsidRPr="005D61FF">
        <w:rPr>
          <w:b/>
          <w:bCs/>
          <w:sz w:val="28"/>
          <w:szCs w:val="28"/>
        </w:rPr>
        <w:t>а</w:t>
      </w:r>
    </w:p>
    <w:p w:rsidR="00316A20" w:rsidRPr="005D61FF" w:rsidRDefault="00237C63" w:rsidP="00316A20">
      <w:pPr>
        <w:suppressAutoHyphens/>
        <w:ind w:firstLine="709"/>
        <w:jc w:val="center"/>
        <w:rPr>
          <w:b/>
          <w:sz w:val="28"/>
          <w:szCs w:val="28"/>
        </w:rPr>
      </w:pPr>
      <w:r w:rsidRPr="005D61FF">
        <w:rPr>
          <w:b/>
          <w:sz w:val="28"/>
          <w:szCs w:val="28"/>
        </w:rPr>
        <w:t>«</w:t>
      </w:r>
      <w:r w:rsidR="00316A20" w:rsidRPr="005D61FF">
        <w:rPr>
          <w:b/>
          <w:sz w:val="28"/>
          <w:szCs w:val="28"/>
        </w:rPr>
        <w:t>Профилактика правонарушений в сфере общественного порядка</w:t>
      </w:r>
    </w:p>
    <w:p w:rsidR="00237C63" w:rsidRPr="005D61FF" w:rsidRDefault="00316A20" w:rsidP="00316A20">
      <w:pPr>
        <w:suppressAutoHyphens/>
        <w:ind w:firstLine="709"/>
        <w:jc w:val="center"/>
        <w:rPr>
          <w:b/>
          <w:sz w:val="28"/>
          <w:szCs w:val="28"/>
        </w:rPr>
      </w:pPr>
      <w:proofErr w:type="gramStart"/>
      <w:r w:rsidRPr="005D61FF">
        <w:rPr>
          <w:b/>
          <w:sz w:val="28"/>
          <w:szCs w:val="28"/>
        </w:rPr>
        <w:t>в</w:t>
      </w:r>
      <w:proofErr w:type="gramEnd"/>
      <w:r w:rsidRPr="005D61FF">
        <w:rPr>
          <w:b/>
          <w:sz w:val="28"/>
          <w:szCs w:val="28"/>
        </w:rPr>
        <w:t xml:space="preserve"> </w:t>
      </w:r>
      <w:proofErr w:type="gramStart"/>
      <w:r w:rsidRPr="005D61FF">
        <w:rPr>
          <w:b/>
          <w:sz w:val="28"/>
          <w:szCs w:val="28"/>
        </w:rPr>
        <w:t>Нижневартовском</w:t>
      </w:r>
      <w:proofErr w:type="gramEnd"/>
      <w:r w:rsidRPr="005D61FF">
        <w:rPr>
          <w:b/>
          <w:sz w:val="28"/>
          <w:szCs w:val="28"/>
        </w:rPr>
        <w:t xml:space="preserve"> районе</w:t>
      </w:r>
      <w:r w:rsidR="00237C63" w:rsidRPr="005D61FF">
        <w:rPr>
          <w:b/>
          <w:sz w:val="28"/>
          <w:szCs w:val="28"/>
        </w:rPr>
        <w:t>»</w:t>
      </w:r>
    </w:p>
    <w:p w:rsidR="00237C63" w:rsidRPr="005D61FF" w:rsidRDefault="00237C63" w:rsidP="00690B18">
      <w:pPr>
        <w:suppressAutoHyphens/>
        <w:ind w:firstLine="709"/>
        <w:jc w:val="center"/>
        <w:rPr>
          <w:b/>
          <w:sz w:val="28"/>
          <w:szCs w:val="28"/>
        </w:rPr>
      </w:pPr>
    </w:p>
    <w:p w:rsidR="0002799A" w:rsidRPr="005D61FF" w:rsidRDefault="0002799A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5D61FF">
        <w:rPr>
          <w:sz w:val="28"/>
          <w:szCs w:val="28"/>
        </w:rPr>
        <w:t>Расходы по муниципальной программе «</w:t>
      </w:r>
      <w:r w:rsidR="00316A20" w:rsidRPr="005D61FF">
        <w:rPr>
          <w:sz w:val="28"/>
          <w:szCs w:val="28"/>
        </w:rPr>
        <w:t xml:space="preserve">Профилактика правонарушений в сфере общественного порядка </w:t>
      </w:r>
      <w:proofErr w:type="gramStart"/>
      <w:r w:rsidR="00316A20" w:rsidRPr="005D61FF">
        <w:rPr>
          <w:sz w:val="28"/>
          <w:szCs w:val="28"/>
        </w:rPr>
        <w:t>в</w:t>
      </w:r>
      <w:proofErr w:type="gramEnd"/>
      <w:r w:rsidR="00316A20" w:rsidRPr="005D61FF">
        <w:rPr>
          <w:sz w:val="28"/>
          <w:szCs w:val="28"/>
        </w:rPr>
        <w:t xml:space="preserve"> </w:t>
      </w:r>
      <w:proofErr w:type="gramStart"/>
      <w:r w:rsidR="00316A20" w:rsidRPr="005D61FF">
        <w:rPr>
          <w:sz w:val="28"/>
          <w:szCs w:val="28"/>
        </w:rPr>
        <w:t>Нижневартовском</w:t>
      </w:r>
      <w:proofErr w:type="gramEnd"/>
      <w:r w:rsidR="00316A20" w:rsidRPr="005D61FF">
        <w:rPr>
          <w:sz w:val="28"/>
          <w:szCs w:val="28"/>
        </w:rPr>
        <w:t xml:space="preserve"> районе</w:t>
      </w:r>
      <w:r w:rsidRPr="005D61FF">
        <w:rPr>
          <w:sz w:val="28"/>
          <w:szCs w:val="28"/>
        </w:rPr>
        <w:t xml:space="preserve">» утверждены на </w:t>
      </w:r>
      <w:r w:rsidR="009B10AD" w:rsidRPr="005D61FF">
        <w:rPr>
          <w:sz w:val="28"/>
          <w:szCs w:val="28"/>
        </w:rPr>
        <w:t>01.01.201</w:t>
      </w:r>
      <w:r w:rsidR="00316A20" w:rsidRPr="005D61FF">
        <w:rPr>
          <w:sz w:val="28"/>
          <w:szCs w:val="28"/>
        </w:rPr>
        <w:t>9</w:t>
      </w:r>
      <w:r w:rsidRPr="005D61FF">
        <w:rPr>
          <w:sz w:val="28"/>
          <w:szCs w:val="28"/>
        </w:rPr>
        <w:t xml:space="preserve"> года в сумме </w:t>
      </w:r>
      <w:r w:rsidR="00316A20" w:rsidRPr="005D61FF">
        <w:rPr>
          <w:sz w:val="28"/>
          <w:szCs w:val="28"/>
        </w:rPr>
        <w:t>1 065,4</w:t>
      </w:r>
      <w:r w:rsidRPr="005D61FF">
        <w:rPr>
          <w:sz w:val="28"/>
          <w:szCs w:val="28"/>
        </w:rPr>
        <w:t xml:space="preserve"> тыс. рублей. </w:t>
      </w:r>
    </w:p>
    <w:p w:rsidR="007B2FEB" w:rsidRPr="005D61FF" w:rsidRDefault="007B2FEB" w:rsidP="007B2FEB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61FF">
        <w:rPr>
          <w:sz w:val="28"/>
          <w:szCs w:val="28"/>
        </w:rPr>
        <w:t>В первом квартале</w:t>
      </w:r>
      <w:r w:rsidRPr="005D61FF">
        <w:rPr>
          <w:rFonts w:eastAsia="Calibri"/>
          <w:sz w:val="28"/>
          <w:szCs w:val="28"/>
          <w:lang w:eastAsia="en-US"/>
        </w:rPr>
        <w:t xml:space="preserve"> в сводную бюджетную роспись </w:t>
      </w:r>
      <w:r w:rsidRPr="005D61FF">
        <w:rPr>
          <w:sz w:val="28"/>
          <w:szCs w:val="28"/>
        </w:rPr>
        <w:t>по муниципальной программе</w:t>
      </w:r>
      <w:r w:rsidRPr="005D61FF">
        <w:rPr>
          <w:rFonts w:eastAsia="Calibri"/>
          <w:sz w:val="28"/>
          <w:szCs w:val="28"/>
          <w:lang w:eastAsia="en-US"/>
        </w:rPr>
        <w:t xml:space="preserve"> внесены следующие изменения:</w:t>
      </w:r>
    </w:p>
    <w:p w:rsidR="00CB0449" w:rsidRPr="005D61FF" w:rsidRDefault="00CB0449" w:rsidP="00CB0449">
      <w:pPr>
        <w:suppressAutoHyphens/>
        <w:ind w:firstLine="709"/>
        <w:jc w:val="both"/>
        <w:rPr>
          <w:sz w:val="28"/>
          <w:szCs w:val="28"/>
        </w:rPr>
      </w:pPr>
      <w:r w:rsidRPr="005D61FF">
        <w:rPr>
          <w:sz w:val="28"/>
          <w:szCs w:val="28"/>
        </w:rPr>
        <w:t>(+) 1 650,0 тыс. рублей увеличение окружных субсидий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(надзора);</w:t>
      </w:r>
    </w:p>
    <w:p w:rsidR="008D33CC" w:rsidRPr="005D61FF" w:rsidRDefault="00CB0449" w:rsidP="00CB0449">
      <w:pPr>
        <w:suppressAutoHyphens/>
        <w:ind w:firstLine="709"/>
        <w:jc w:val="both"/>
        <w:rPr>
          <w:sz w:val="28"/>
          <w:szCs w:val="28"/>
        </w:rPr>
      </w:pPr>
      <w:r w:rsidRPr="005D61FF">
        <w:rPr>
          <w:sz w:val="28"/>
          <w:szCs w:val="28"/>
        </w:rPr>
        <w:t xml:space="preserve">(–) 277,3 тыс. рублей </w:t>
      </w:r>
      <w:r w:rsidR="00CC01E4" w:rsidRPr="005D61FF">
        <w:rPr>
          <w:sz w:val="28"/>
          <w:szCs w:val="28"/>
        </w:rPr>
        <w:t>уменьш</w:t>
      </w:r>
      <w:r w:rsidRPr="005D61FF">
        <w:rPr>
          <w:sz w:val="28"/>
          <w:szCs w:val="28"/>
        </w:rPr>
        <w:t xml:space="preserve">ение окружных субсидий на размещение систем </w:t>
      </w:r>
      <w:proofErr w:type="spellStart"/>
      <w:r w:rsidRPr="005D61FF">
        <w:rPr>
          <w:sz w:val="28"/>
          <w:szCs w:val="28"/>
        </w:rPr>
        <w:t>видеообзора</w:t>
      </w:r>
      <w:proofErr w:type="spellEnd"/>
      <w:r w:rsidRPr="005D61FF">
        <w:rPr>
          <w:sz w:val="28"/>
          <w:szCs w:val="28"/>
        </w:rPr>
        <w:t>, модернизацию, обеспечение функционирования систем видеонаблюдения с целью повышения безопасности дорожного движения и информирования населения о необходимости соблюдения правил дорожного движения.</w:t>
      </w:r>
    </w:p>
    <w:p w:rsidR="0002799A" w:rsidRPr="005D61FF" w:rsidRDefault="0002799A" w:rsidP="00201832">
      <w:pPr>
        <w:suppressAutoHyphens/>
        <w:ind w:firstLine="709"/>
        <w:jc w:val="both"/>
        <w:rPr>
          <w:sz w:val="28"/>
          <w:szCs w:val="28"/>
        </w:rPr>
      </w:pPr>
      <w:r w:rsidRPr="005D61FF">
        <w:rPr>
          <w:sz w:val="28"/>
          <w:szCs w:val="28"/>
        </w:rPr>
        <w:t>Уточненная бюджетная роспись расходов по муниципальной программе на 01.</w:t>
      </w:r>
      <w:r w:rsidR="00A223AF" w:rsidRPr="005D61FF">
        <w:rPr>
          <w:sz w:val="28"/>
          <w:szCs w:val="28"/>
        </w:rPr>
        <w:t>0</w:t>
      </w:r>
      <w:r w:rsidR="009B10AD" w:rsidRPr="005D61FF">
        <w:rPr>
          <w:sz w:val="28"/>
          <w:szCs w:val="28"/>
        </w:rPr>
        <w:t>4</w:t>
      </w:r>
      <w:r w:rsidRPr="005D61FF">
        <w:rPr>
          <w:sz w:val="28"/>
          <w:szCs w:val="28"/>
        </w:rPr>
        <w:t>.201</w:t>
      </w:r>
      <w:r w:rsidR="00316A20" w:rsidRPr="005D61FF">
        <w:rPr>
          <w:sz w:val="28"/>
          <w:szCs w:val="28"/>
        </w:rPr>
        <w:t>9</w:t>
      </w:r>
      <w:r w:rsidRPr="005D61FF">
        <w:rPr>
          <w:sz w:val="28"/>
          <w:szCs w:val="28"/>
        </w:rPr>
        <w:t xml:space="preserve"> года составила </w:t>
      </w:r>
      <w:r w:rsidR="00467C1E" w:rsidRPr="005D61FF">
        <w:rPr>
          <w:sz w:val="28"/>
          <w:szCs w:val="28"/>
        </w:rPr>
        <w:t>2 438,1</w:t>
      </w:r>
      <w:r w:rsidRPr="005D61FF">
        <w:rPr>
          <w:sz w:val="28"/>
          <w:szCs w:val="28"/>
        </w:rPr>
        <w:t xml:space="preserve"> тыс. рублей. </w:t>
      </w:r>
    </w:p>
    <w:p w:rsidR="0091709A" w:rsidRPr="005D61FF" w:rsidRDefault="00435853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  <w:r w:rsidRPr="005D61FF">
        <w:rPr>
          <w:szCs w:val="28"/>
        </w:rPr>
        <w:t>Кассовое и</w:t>
      </w:r>
      <w:r w:rsidR="0091709A" w:rsidRPr="005D61FF">
        <w:rPr>
          <w:szCs w:val="28"/>
        </w:rPr>
        <w:t xml:space="preserve">сполнение расходов </w:t>
      </w:r>
      <w:r w:rsidR="00FE06DD" w:rsidRPr="005D61FF">
        <w:rPr>
          <w:szCs w:val="28"/>
        </w:rPr>
        <w:t>за отчетный период</w:t>
      </w:r>
      <w:r w:rsidR="0091709A" w:rsidRPr="005D61FF">
        <w:rPr>
          <w:szCs w:val="28"/>
        </w:rPr>
        <w:t xml:space="preserve"> </w:t>
      </w:r>
      <w:r w:rsidR="001B5C90" w:rsidRPr="005D61FF">
        <w:rPr>
          <w:szCs w:val="28"/>
        </w:rPr>
        <w:t xml:space="preserve">составило </w:t>
      </w:r>
      <w:r w:rsidR="007B2FEB" w:rsidRPr="005D61FF">
        <w:rPr>
          <w:szCs w:val="28"/>
        </w:rPr>
        <w:t>0,0</w:t>
      </w:r>
      <w:r w:rsidR="001B5C90" w:rsidRPr="005D61FF">
        <w:rPr>
          <w:szCs w:val="28"/>
        </w:rPr>
        <w:t xml:space="preserve"> тыс.</w:t>
      </w:r>
      <w:r w:rsidR="007445A1" w:rsidRPr="005D61FF">
        <w:rPr>
          <w:szCs w:val="28"/>
        </w:rPr>
        <w:t xml:space="preserve"> </w:t>
      </w:r>
      <w:r w:rsidR="00A214F5" w:rsidRPr="005D61FF">
        <w:rPr>
          <w:szCs w:val="28"/>
        </w:rPr>
        <w:t>рублей</w:t>
      </w:r>
      <w:r w:rsidR="001B5C90" w:rsidRPr="005D61FF">
        <w:rPr>
          <w:szCs w:val="28"/>
        </w:rPr>
        <w:t xml:space="preserve"> или </w:t>
      </w:r>
      <w:r w:rsidR="00A223AF" w:rsidRPr="005D61FF">
        <w:rPr>
          <w:szCs w:val="28"/>
        </w:rPr>
        <w:t>0,0</w:t>
      </w:r>
      <w:r w:rsidR="00A214F5" w:rsidRPr="005D61FF">
        <w:rPr>
          <w:szCs w:val="28"/>
        </w:rPr>
        <w:t xml:space="preserve"> </w:t>
      </w:r>
      <w:r w:rsidR="001B5C90" w:rsidRPr="005D61FF">
        <w:rPr>
          <w:szCs w:val="28"/>
        </w:rPr>
        <w:t>% к уточненному плану года.</w:t>
      </w:r>
    </w:p>
    <w:p w:rsidR="007445A1" w:rsidRPr="005D61FF" w:rsidRDefault="007445A1" w:rsidP="00201832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9C5812" w:rsidRPr="005D61FF" w:rsidRDefault="009C5812" w:rsidP="00201832">
      <w:pPr>
        <w:pStyle w:val="a3"/>
        <w:suppressAutoHyphens/>
        <w:spacing w:line="240" w:lineRule="auto"/>
        <w:ind w:firstLine="709"/>
        <w:jc w:val="center"/>
        <w:rPr>
          <w:b/>
          <w:szCs w:val="28"/>
        </w:rPr>
      </w:pPr>
      <w:r w:rsidRPr="005D61FF">
        <w:rPr>
          <w:b/>
          <w:szCs w:val="28"/>
        </w:rPr>
        <w:t xml:space="preserve">Исполнение по </w:t>
      </w:r>
      <w:r w:rsidR="00C40739" w:rsidRPr="005D61FF">
        <w:rPr>
          <w:b/>
        </w:rPr>
        <w:t>мероприятиям</w:t>
      </w:r>
      <w:r w:rsidRPr="005D61FF">
        <w:rPr>
          <w:b/>
          <w:szCs w:val="28"/>
        </w:rPr>
        <w:t xml:space="preserve"> </w:t>
      </w:r>
      <w:r w:rsidR="00A67202" w:rsidRPr="005D61FF">
        <w:rPr>
          <w:b/>
        </w:rPr>
        <w:t>за 1 квартал 201</w:t>
      </w:r>
      <w:r w:rsidR="00316A20" w:rsidRPr="005D61FF">
        <w:rPr>
          <w:b/>
        </w:rPr>
        <w:t>9</w:t>
      </w:r>
      <w:r w:rsidR="00A67202" w:rsidRPr="005D61FF">
        <w:rPr>
          <w:b/>
        </w:rPr>
        <w:t xml:space="preserve"> года</w:t>
      </w:r>
    </w:p>
    <w:p w:rsidR="00A214F5" w:rsidRPr="005D61FF" w:rsidRDefault="00A214F5" w:rsidP="00B07BE3">
      <w:pPr>
        <w:pStyle w:val="a3"/>
        <w:suppressAutoHyphens/>
        <w:spacing w:line="276" w:lineRule="auto"/>
        <w:ind w:firstLine="709"/>
        <w:jc w:val="center"/>
        <w:rPr>
          <w:b/>
          <w:szCs w:val="28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59"/>
      </w:tblGrid>
      <w:tr w:rsidR="005D61FF" w:rsidRPr="005D61FF" w:rsidTr="004B35BF">
        <w:trPr>
          <w:trHeight w:val="634"/>
        </w:trPr>
        <w:tc>
          <w:tcPr>
            <w:tcW w:w="4820" w:type="dxa"/>
            <w:vAlign w:val="center"/>
          </w:tcPr>
          <w:p w:rsidR="00A214F5" w:rsidRPr="005D61FF" w:rsidRDefault="00A214F5" w:rsidP="009B19FF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A214F5" w:rsidRPr="005D61FF" w:rsidRDefault="00A214F5" w:rsidP="009B19FF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</w:rPr>
              <w:t>План года</w:t>
            </w:r>
          </w:p>
          <w:p w:rsidR="00A214F5" w:rsidRPr="005D61FF" w:rsidRDefault="00A214F5" w:rsidP="009B19FF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A214F5" w:rsidRPr="005D61FF" w:rsidRDefault="00A214F5" w:rsidP="009B19FF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</w:rPr>
              <w:t>Исполнение</w:t>
            </w:r>
          </w:p>
          <w:p w:rsidR="00A214F5" w:rsidRPr="005D61FF" w:rsidRDefault="00A214F5" w:rsidP="009B19FF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A214F5" w:rsidRPr="005D61FF" w:rsidRDefault="00A214F5" w:rsidP="009B19FF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</w:rPr>
              <w:t>%</w:t>
            </w:r>
          </w:p>
          <w:p w:rsidR="00A214F5" w:rsidRPr="005D61FF" w:rsidRDefault="00A214F5" w:rsidP="009B19FF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</w:rPr>
              <w:t>исполнения</w:t>
            </w:r>
          </w:p>
        </w:tc>
      </w:tr>
      <w:tr w:rsidR="005D61FF" w:rsidRPr="005D61FF" w:rsidTr="004B35BF">
        <w:trPr>
          <w:trHeight w:val="755"/>
        </w:trPr>
        <w:tc>
          <w:tcPr>
            <w:tcW w:w="4820" w:type="dxa"/>
            <w:vAlign w:val="center"/>
          </w:tcPr>
          <w:p w:rsidR="00467C1E" w:rsidRPr="005D61FF" w:rsidRDefault="00467C1E" w:rsidP="00516019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b/>
                <w:bCs/>
                <w:sz w:val="24"/>
                <w:szCs w:val="24"/>
              </w:rPr>
            </w:pPr>
            <w:r w:rsidRPr="005D61FF">
              <w:rPr>
                <w:b/>
                <w:sz w:val="24"/>
                <w:szCs w:val="24"/>
              </w:rPr>
              <w:t xml:space="preserve">Мероприятие </w:t>
            </w:r>
            <w:r w:rsidRPr="005D61FF">
              <w:rPr>
                <w:b/>
                <w:bCs/>
                <w:sz w:val="24"/>
                <w:szCs w:val="24"/>
              </w:rPr>
              <w:t>«Создание условий для профилактики правонарушений»</w:t>
            </w:r>
          </w:p>
        </w:tc>
        <w:tc>
          <w:tcPr>
            <w:tcW w:w="1701" w:type="dxa"/>
            <w:vAlign w:val="center"/>
          </w:tcPr>
          <w:p w:rsidR="00467C1E" w:rsidRPr="005D61FF" w:rsidRDefault="00467C1E" w:rsidP="0048286A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/>
                <w:bCs/>
                <w:sz w:val="24"/>
                <w:szCs w:val="24"/>
              </w:rPr>
            </w:pPr>
            <w:r w:rsidRPr="005D61FF">
              <w:rPr>
                <w:b/>
                <w:bCs/>
                <w:sz w:val="24"/>
                <w:szCs w:val="24"/>
              </w:rPr>
              <w:t>2 438,1</w:t>
            </w:r>
          </w:p>
        </w:tc>
        <w:tc>
          <w:tcPr>
            <w:tcW w:w="1701" w:type="dxa"/>
            <w:vAlign w:val="center"/>
          </w:tcPr>
          <w:p w:rsidR="00467C1E" w:rsidRPr="005D61FF" w:rsidRDefault="00467C1E" w:rsidP="0048286A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 w:rsidRPr="005D61FF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67C1E" w:rsidRPr="005D61FF" w:rsidRDefault="00467C1E" w:rsidP="0048286A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 w:rsidRPr="005D61FF">
              <w:rPr>
                <w:b/>
                <w:sz w:val="24"/>
                <w:szCs w:val="24"/>
              </w:rPr>
              <w:t>0,0</w:t>
            </w:r>
          </w:p>
        </w:tc>
      </w:tr>
      <w:tr w:rsidR="005D61FF" w:rsidRPr="005D61FF" w:rsidTr="004B35BF">
        <w:trPr>
          <w:trHeight w:val="461"/>
        </w:trPr>
        <w:tc>
          <w:tcPr>
            <w:tcW w:w="4820" w:type="dxa"/>
            <w:vAlign w:val="center"/>
          </w:tcPr>
          <w:p w:rsidR="00B70777" w:rsidRPr="005D61FF" w:rsidRDefault="00B70777" w:rsidP="009B19FF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176" w:firstLine="0"/>
              <w:rPr>
                <w:i/>
                <w:sz w:val="24"/>
                <w:szCs w:val="24"/>
              </w:rPr>
            </w:pPr>
            <w:r w:rsidRPr="005D61FF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B70777" w:rsidRPr="005D61FF" w:rsidRDefault="002358F9" w:rsidP="00DB6799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5D61FF">
              <w:rPr>
                <w:bCs/>
                <w:i/>
                <w:sz w:val="24"/>
                <w:szCs w:val="24"/>
              </w:rPr>
              <w:t>2 438,1</w:t>
            </w:r>
          </w:p>
        </w:tc>
        <w:tc>
          <w:tcPr>
            <w:tcW w:w="1701" w:type="dxa"/>
            <w:vAlign w:val="center"/>
          </w:tcPr>
          <w:p w:rsidR="00B70777" w:rsidRPr="005D61FF" w:rsidRDefault="00B70777" w:rsidP="00DB6799">
            <w:pPr>
              <w:pStyle w:val="a3"/>
              <w:suppressAutoHyphens/>
              <w:spacing w:line="276" w:lineRule="auto"/>
              <w:ind w:right="34"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5D61FF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B70777" w:rsidRPr="005D61FF" w:rsidRDefault="00B70777" w:rsidP="00DB679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 w:rsidRPr="005D61FF">
              <w:rPr>
                <w:i/>
                <w:sz w:val="24"/>
                <w:szCs w:val="24"/>
              </w:rPr>
              <w:t>0,0</w:t>
            </w:r>
          </w:p>
        </w:tc>
      </w:tr>
      <w:tr w:rsidR="005D61FF" w:rsidRPr="005D61FF" w:rsidTr="004B35BF">
        <w:trPr>
          <w:trHeight w:val="402"/>
        </w:trPr>
        <w:tc>
          <w:tcPr>
            <w:tcW w:w="4820" w:type="dxa"/>
            <w:vAlign w:val="center"/>
          </w:tcPr>
          <w:p w:rsidR="00467C1E" w:rsidRPr="005D61FF" w:rsidRDefault="00467C1E" w:rsidP="009B19FF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D61F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467C1E" w:rsidRPr="005D61FF" w:rsidRDefault="00467C1E" w:rsidP="0048286A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/>
                <w:bCs/>
                <w:sz w:val="24"/>
                <w:szCs w:val="24"/>
              </w:rPr>
            </w:pPr>
            <w:r w:rsidRPr="005D61FF">
              <w:rPr>
                <w:b/>
                <w:bCs/>
                <w:sz w:val="24"/>
                <w:szCs w:val="24"/>
              </w:rPr>
              <w:t>2 438,1</w:t>
            </w:r>
          </w:p>
        </w:tc>
        <w:tc>
          <w:tcPr>
            <w:tcW w:w="1701" w:type="dxa"/>
            <w:vAlign w:val="center"/>
          </w:tcPr>
          <w:p w:rsidR="00467C1E" w:rsidRPr="005D61FF" w:rsidRDefault="00467C1E" w:rsidP="0048286A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 w:rsidRPr="005D61FF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67C1E" w:rsidRPr="005D61FF" w:rsidRDefault="00467C1E" w:rsidP="0048286A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 w:rsidRPr="005D61FF">
              <w:rPr>
                <w:b/>
                <w:sz w:val="24"/>
                <w:szCs w:val="24"/>
              </w:rPr>
              <w:t>0,0</w:t>
            </w:r>
          </w:p>
        </w:tc>
      </w:tr>
      <w:tr w:rsidR="005D61FF" w:rsidRPr="005D61FF" w:rsidTr="004B35BF">
        <w:trPr>
          <w:trHeight w:val="421"/>
        </w:trPr>
        <w:tc>
          <w:tcPr>
            <w:tcW w:w="4820" w:type="dxa"/>
            <w:vAlign w:val="center"/>
          </w:tcPr>
          <w:p w:rsidR="00467C1E" w:rsidRPr="005D61FF" w:rsidRDefault="00467C1E" w:rsidP="009B19FF">
            <w:pPr>
              <w:suppressAutoHyphens/>
              <w:rPr>
                <w:i/>
              </w:rPr>
            </w:pPr>
            <w:r w:rsidRPr="005D61FF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467C1E" w:rsidRPr="005D61FF" w:rsidRDefault="00467C1E" w:rsidP="0048286A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Cs/>
                <w:i/>
                <w:sz w:val="24"/>
                <w:szCs w:val="24"/>
              </w:rPr>
            </w:pPr>
            <w:r w:rsidRPr="005D61FF">
              <w:rPr>
                <w:bCs/>
                <w:i/>
                <w:sz w:val="24"/>
                <w:szCs w:val="24"/>
              </w:rPr>
              <w:t>2 438,1</w:t>
            </w:r>
          </w:p>
        </w:tc>
        <w:tc>
          <w:tcPr>
            <w:tcW w:w="1701" w:type="dxa"/>
            <w:vAlign w:val="center"/>
          </w:tcPr>
          <w:p w:rsidR="00467C1E" w:rsidRPr="005D61FF" w:rsidRDefault="00467C1E" w:rsidP="0048286A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i/>
                <w:sz w:val="24"/>
                <w:szCs w:val="24"/>
              </w:rPr>
            </w:pPr>
            <w:r w:rsidRPr="005D61FF">
              <w:rPr>
                <w:bCs/>
                <w:i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467C1E" w:rsidRPr="005D61FF" w:rsidRDefault="00467C1E" w:rsidP="0048286A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i/>
                <w:sz w:val="24"/>
                <w:szCs w:val="24"/>
              </w:rPr>
            </w:pPr>
            <w:r w:rsidRPr="005D61FF">
              <w:rPr>
                <w:i/>
                <w:sz w:val="24"/>
                <w:szCs w:val="24"/>
              </w:rPr>
              <w:t>0,0</w:t>
            </w:r>
          </w:p>
        </w:tc>
      </w:tr>
    </w:tbl>
    <w:p w:rsidR="009C5812" w:rsidRPr="005D61FF" w:rsidRDefault="009C5812" w:rsidP="00A61B09">
      <w:pPr>
        <w:pStyle w:val="a3"/>
        <w:suppressAutoHyphens/>
        <w:spacing w:line="240" w:lineRule="auto"/>
        <w:rPr>
          <w:b/>
          <w:sz w:val="24"/>
          <w:szCs w:val="24"/>
        </w:rPr>
      </w:pPr>
    </w:p>
    <w:p w:rsidR="004B35BF" w:rsidRPr="005D61FF" w:rsidRDefault="004B35BF" w:rsidP="00A61B09">
      <w:pPr>
        <w:pStyle w:val="a3"/>
        <w:suppressAutoHyphens/>
        <w:spacing w:line="240" w:lineRule="auto"/>
        <w:jc w:val="both"/>
        <w:rPr>
          <w:rFonts w:eastAsia="Calibri"/>
          <w:lang w:eastAsia="en-US"/>
        </w:rPr>
      </w:pPr>
      <w:r w:rsidRPr="005D61FF">
        <w:rPr>
          <w:rFonts w:eastAsia="Calibri"/>
          <w:lang w:eastAsia="en-US"/>
        </w:rPr>
        <w:t xml:space="preserve">Исполнение по расходам </w:t>
      </w:r>
      <w:r w:rsidR="008B57F1" w:rsidRPr="005D61FF">
        <w:rPr>
          <w:rFonts w:eastAsia="Calibri"/>
          <w:lang w:eastAsia="en-US"/>
        </w:rPr>
        <w:t>за 1 квартал 201</w:t>
      </w:r>
      <w:r w:rsidR="00516019" w:rsidRPr="005D61FF">
        <w:rPr>
          <w:rFonts w:eastAsia="Calibri"/>
          <w:lang w:eastAsia="en-US"/>
        </w:rPr>
        <w:t>9</w:t>
      </w:r>
      <w:r w:rsidR="008B57F1" w:rsidRPr="005D61FF">
        <w:rPr>
          <w:rFonts w:eastAsia="Calibri"/>
          <w:lang w:eastAsia="en-US"/>
        </w:rPr>
        <w:t xml:space="preserve"> года</w:t>
      </w:r>
      <w:r w:rsidRPr="005D61FF">
        <w:rPr>
          <w:rFonts w:eastAsia="Calibri"/>
          <w:lang w:eastAsia="en-US"/>
        </w:rPr>
        <w:t xml:space="preserve"> от уточненных годовых назначений представлено в диаграмме (тыс. рублей):</w:t>
      </w:r>
    </w:p>
    <w:p w:rsidR="00034F87" w:rsidRPr="005D61FF" w:rsidRDefault="00034F87" w:rsidP="00034F87">
      <w:pPr>
        <w:pStyle w:val="a3"/>
        <w:suppressAutoHyphens/>
        <w:spacing w:line="240" w:lineRule="auto"/>
        <w:jc w:val="center"/>
        <w:rPr>
          <w:rFonts w:eastAsia="Calibri"/>
          <w:lang w:eastAsia="en-US"/>
        </w:rPr>
      </w:pPr>
    </w:p>
    <w:p w:rsidR="00034F87" w:rsidRPr="005D61FF" w:rsidRDefault="00034F87" w:rsidP="00034F87">
      <w:pPr>
        <w:pStyle w:val="a3"/>
        <w:suppressAutoHyphens/>
        <w:spacing w:line="240" w:lineRule="auto"/>
        <w:jc w:val="center"/>
        <w:rPr>
          <w:rFonts w:eastAsia="Calibri"/>
          <w:lang w:eastAsia="en-US"/>
        </w:rPr>
      </w:pPr>
      <w:r w:rsidRPr="005D61FF">
        <w:rPr>
          <w:noProof/>
        </w:rPr>
        <w:lastRenderedPageBreak/>
        <w:drawing>
          <wp:inline distT="0" distB="0" distL="0" distR="0" wp14:anchorId="31D5FFBB" wp14:editId="79C08445">
            <wp:extent cx="5173980" cy="2887980"/>
            <wp:effectExtent l="0" t="0" r="26670" b="2667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D2882" w:rsidRPr="005D61FF" w:rsidRDefault="009D2882" w:rsidP="009D2882">
      <w:pPr>
        <w:pStyle w:val="a3"/>
        <w:suppressAutoHyphens/>
        <w:spacing w:line="276" w:lineRule="auto"/>
        <w:jc w:val="center"/>
        <w:rPr>
          <w:rFonts w:eastAsia="Calibri"/>
          <w:lang w:eastAsia="en-US"/>
        </w:rPr>
      </w:pPr>
    </w:p>
    <w:p w:rsidR="004B35BF" w:rsidRPr="005D61FF" w:rsidRDefault="004B35BF" w:rsidP="00690B18">
      <w:pPr>
        <w:suppressAutoHyphens/>
        <w:spacing w:after="200" w:line="276" w:lineRule="auto"/>
        <w:ind w:firstLine="709"/>
        <w:jc w:val="center"/>
        <w:rPr>
          <w:b/>
          <w:sz w:val="28"/>
          <w:szCs w:val="28"/>
        </w:rPr>
      </w:pPr>
      <w:r w:rsidRPr="005D61FF">
        <w:rPr>
          <w:b/>
          <w:sz w:val="28"/>
          <w:szCs w:val="28"/>
        </w:rPr>
        <w:t xml:space="preserve">По мероприятию </w:t>
      </w:r>
      <w:r w:rsidRPr="005D61FF">
        <w:rPr>
          <w:b/>
          <w:bCs/>
          <w:sz w:val="28"/>
          <w:szCs w:val="28"/>
        </w:rPr>
        <w:t>«Создание условий для профилактики правонарушений»</w:t>
      </w:r>
    </w:p>
    <w:p w:rsidR="004B35BF" w:rsidRPr="005D61FF" w:rsidRDefault="004B35BF" w:rsidP="00690B1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5D61FF">
        <w:rPr>
          <w:rFonts w:eastAsia="Calibri"/>
          <w:sz w:val="28"/>
          <w:szCs w:val="20"/>
          <w:lang w:val="x-none" w:eastAsia="en-US"/>
        </w:rPr>
        <w:t>Расходы по мероприятию</w:t>
      </w:r>
      <w:r w:rsidR="00516019" w:rsidRPr="005D61FF">
        <w:rPr>
          <w:rFonts w:eastAsia="Calibri"/>
          <w:sz w:val="28"/>
          <w:szCs w:val="20"/>
          <w:lang w:eastAsia="en-US"/>
        </w:rPr>
        <w:t xml:space="preserve"> </w:t>
      </w:r>
      <w:r w:rsidRPr="005D61FF">
        <w:rPr>
          <w:rFonts w:eastAsia="Calibri"/>
          <w:sz w:val="28"/>
          <w:szCs w:val="20"/>
          <w:lang w:val="x-none" w:eastAsia="en-US"/>
        </w:rPr>
        <w:t>«Создание условий для профилактики правонарушений»</w:t>
      </w:r>
      <w:r w:rsidR="00D50243" w:rsidRPr="005D61FF">
        <w:rPr>
          <w:rFonts w:eastAsia="Calibri"/>
          <w:sz w:val="28"/>
          <w:szCs w:val="20"/>
          <w:lang w:eastAsia="en-US"/>
        </w:rPr>
        <w:t xml:space="preserve"> </w:t>
      </w:r>
      <w:r w:rsidR="00D50243" w:rsidRPr="005D61FF">
        <w:rPr>
          <w:sz w:val="28"/>
          <w:szCs w:val="28"/>
        </w:rPr>
        <w:t>в рамках муниципальной программы «</w:t>
      </w:r>
      <w:r w:rsidR="00516019" w:rsidRPr="005D61FF">
        <w:rPr>
          <w:sz w:val="28"/>
          <w:szCs w:val="28"/>
        </w:rPr>
        <w:t>Профилактика правонарушений в сфере общественного порядка в Нижневартовском районе</w:t>
      </w:r>
      <w:r w:rsidR="00D50243" w:rsidRPr="005D61FF">
        <w:rPr>
          <w:sz w:val="28"/>
          <w:szCs w:val="28"/>
        </w:rPr>
        <w:t>»</w:t>
      </w:r>
      <w:r w:rsidRPr="005D61FF">
        <w:rPr>
          <w:rFonts w:eastAsia="Calibri"/>
          <w:sz w:val="28"/>
          <w:szCs w:val="20"/>
          <w:lang w:val="x-none" w:eastAsia="en-US"/>
        </w:rPr>
        <w:t xml:space="preserve"> </w:t>
      </w:r>
      <w:r w:rsidR="00D50243" w:rsidRPr="005D61FF">
        <w:rPr>
          <w:sz w:val="28"/>
          <w:szCs w:val="28"/>
        </w:rPr>
        <w:t>утверждены</w:t>
      </w:r>
      <w:r w:rsidRPr="005D61FF">
        <w:rPr>
          <w:rFonts w:eastAsia="Calibri"/>
          <w:sz w:val="28"/>
          <w:szCs w:val="20"/>
          <w:lang w:val="x-none" w:eastAsia="en-US"/>
        </w:rPr>
        <w:t xml:space="preserve"> на </w:t>
      </w:r>
      <w:r w:rsidR="008B57F1" w:rsidRPr="005D61FF">
        <w:rPr>
          <w:sz w:val="28"/>
          <w:szCs w:val="28"/>
        </w:rPr>
        <w:t>01.01.201</w:t>
      </w:r>
      <w:r w:rsidR="00516019" w:rsidRPr="005D61FF">
        <w:rPr>
          <w:sz w:val="28"/>
          <w:szCs w:val="28"/>
        </w:rPr>
        <w:t>9</w:t>
      </w:r>
      <w:r w:rsidRPr="005D61FF">
        <w:rPr>
          <w:rFonts w:eastAsia="Calibri"/>
          <w:sz w:val="28"/>
          <w:szCs w:val="20"/>
          <w:lang w:val="x-none" w:eastAsia="en-US"/>
        </w:rPr>
        <w:t xml:space="preserve"> год</w:t>
      </w:r>
      <w:r w:rsidR="00244307" w:rsidRPr="005D61FF">
        <w:rPr>
          <w:rFonts w:eastAsia="Calibri"/>
          <w:sz w:val="28"/>
          <w:szCs w:val="20"/>
          <w:lang w:eastAsia="en-US"/>
        </w:rPr>
        <w:t>а</w:t>
      </w:r>
      <w:r w:rsidRPr="005D61FF">
        <w:rPr>
          <w:rFonts w:eastAsia="Calibri"/>
          <w:sz w:val="28"/>
          <w:szCs w:val="20"/>
          <w:lang w:val="x-none" w:eastAsia="en-US"/>
        </w:rPr>
        <w:t xml:space="preserve"> в сумме</w:t>
      </w:r>
      <w:r w:rsidRPr="005D61FF">
        <w:rPr>
          <w:sz w:val="28"/>
          <w:szCs w:val="28"/>
        </w:rPr>
        <w:t xml:space="preserve"> </w:t>
      </w:r>
      <w:r w:rsidR="00516019" w:rsidRPr="005D61FF">
        <w:rPr>
          <w:sz w:val="28"/>
          <w:szCs w:val="28"/>
        </w:rPr>
        <w:t>1 065,4</w:t>
      </w:r>
      <w:r w:rsidRPr="005D61FF">
        <w:rPr>
          <w:bCs/>
          <w:spacing w:val="1"/>
          <w:sz w:val="28"/>
          <w:szCs w:val="28"/>
        </w:rPr>
        <w:t xml:space="preserve"> </w:t>
      </w:r>
      <w:r w:rsidRPr="005D61FF">
        <w:rPr>
          <w:sz w:val="28"/>
          <w:szCs w:val="28"/>
        </w:rPr>
        <w:t xml:space="preserve">тыс. рублей. </w:t>
      </w:r>
    </w:p>
    <w:p w:rsidR="004B35BF" w:rsidRPr="005D61FF" w:rsidRDefault="00536882" w:rsidP="00690B18">
      <w:pPr>
        <w:suppressAutoHyphens/>
        <w:ind w:firstLine="709"/>
        <w:jc w:val="both"/>
        <w:rPr>
          <w:sz w:val="28"/>
          <w:szCs w:val="28"/>
        </w:rPr>
      </w:pPr>
      <w:r w:rsidRPr="005D61FF">
        <w:rPr>
          <w:sz w:val="28"/>
          <w:szCs w:val="28"/>
        </w:rPr>
        <w:t>В первом квартале в мероприятие были внесены следующие изменения:</w:t>
      </w:r>
    </w:p>
    <w:p w:rsidR="003C6C8C" w:rsidRPr="005D61FF" w:rsidRDefault="003C6C8C" w:rsidP="003C6C8C">
      <w:pPr>
        <w:suppressAutoHyphens/>
        <w:ind w:firstLine="709"/>
        <w:jc w:val="both"/>
        <w:rPr>
          <w:sz w:val="28"/>
          <w:szCs w:val="28"/>
        </w:rPr>
      </w:pPr>
      <w:r w:rsidRPr="005D61FF">
        <w:rPr>
          <w:sz w:val="28"/>
          <w:szCs w:val="28"/>
        </w:rPr>
        <w:t xml:space="preserve">(+) </w:t>
      </w:r>
      <w:r w:rsidRPr="005D61FF">
        <w:rPr>
          <w:sz w:val="28"/>
          <w:szCs w:val="28"/>
        </w:rPr>
        <w:t>1 650,0</w:t>
      </w:r>
      <w:r w:rsidRPr="005D61FF">
        <w:rPr>
          <w:sz w:val="28"/>
          <w:szCs w:val="28"/>
        </w:rPr>
        <w:t xml:space="preserve"> тыс. рублей увеличение окружных субсидий на </w:t>
      </w:r>
      <w:r w:rsidRPr="005D61FF">
        <w:rPr>
          <w:sz w:val="28"/>
          <w:szCs w:val="28"/>
        </w:rPr>
        <w:t>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</w:r>
      <w:r w:rsidRPr="005D61FF">
        <w:rPr>
          <w:sz w:val="28"/>
          <w:szCs w:val="28"/>
        </w:rPr>
        <w:t>;</w:t>
      </w:r>
    </w:p>
    <w:p w:rsidR="003C6C8C" w:rsidRPr="005D61FF" w:rsidRDefault="003C6C8C" w:rsidP="003C6C8C">
      <w:pPr>
        <w:suppressAutoHyphens/>
        <w:ind w:firstLine="709"/>
        <w:jc w:val="both"/>
        <w:rPr>
          <w:sz w:val="28"/>
          <w:szCs w:val="28"/>
        </w:rPr>
      </w:pPr>
      <w:r w:rsidRPr="005D61FF">
        <w:rPr>
          <w:sz w:val="28"/>
          <w:szCs w:val="28"/>
        </w:rPr>
        <w:t xml:space="preserve">(–) </w:t>
      </w:r>
      <w:r w:rsidRPr="005D61FF">
        <w:rPr>
          <w:sz w:val="28"/>
          <w:szCs w:val="28"/>
        </w:rPr>
        <w:t>277,3</w:t>
      </w:r>
      <w:r w:rsidRPr="005D61FF">
        <w:rPr>
          <w:sz w:val="28"/>
          <w:szCs w:val="28"/>
        </w:rPr>
        <w:t xml:space="preserve"> тыс. рублей </w:t>
      </w:r>
      <w:r w:rsidR="00CC01E4" w:rsidRPr="005D61FF">
        <w:rPr>
          <w:sz w:val="28"/>
          <w:szCs w:val="28"/>
        </w:rPr>
        <w:t>уменьшение</w:t>
      </w:r>
      <w:r w:rsidRPr="005D61FF">
        <w:rPr>
          <w:sz w:val="28"/>
          <w:szCs w:val="28"/>
        </w:rPr>
        <w:t xml:space="preserve"> окружных субсидий на размещение систем </w:t>
      </w:r>
      <w:proofErr w:type="spellStart"/>
      <w:r w:rsidRPr="005D61FF">
        <w:rPr>
          <w:sz w:val="28"/>
          <w:szCs w:val="28"/>
        </w:rPr>
        <w:t>видеообзора</w:t>
      </w:r>
      <w:proofErr w:type="spellEnd"/>
      <w:r w:rsidRPr="005D61FF">
        <w:rPr>
          <w:sz w:val="28"/>
          <w:szCs w:val="28"/>
        </w:rPr>
        <w:t>, модернизацию, обеспечение функционирования систем видеонаблюдения с целью повышения безопасности дорожного движения и информирования населения о необходимости соблюдения правил дорожного движения.</w:t>
      </w:r>
    </w:p>
    <w:p w:rsidR="004B35BF" w:rsidRPr="005D61FF" w:rsidRDefault="004B35BF" w:rsidP="00690B18">
      <w:pPr>
        <w:suppressAutoHyphens/>
        <w:ind w:firstLine="709"/>
        <w:jc w:val="both"/>
        <w:rPr>
          <w:sz w:val="28"/>
          <w:szCs w:val="28"/>
        </w:rPr>
      </w:pPr>
      <w:r w:rsidRPr="005D61FF">
        <w:rPr>
          <w:sz w:val="28"/>
          <w:szCs w:val="28"/>
        </w:rPr>
        <w:t>Уточненная бюджетная роспись расходов по мероприятию на 01.</w:t>
      </w:r>
      <w:r w:rsidR="009D2882" w:rsidRPr="005D61FF">
        <w:rPr>
          <w:sz w:val="28"/>
          <w:szCs w:val="28"/>
        </w:rPr>
        <w:t>0</w:t>
      </w:r>
      <w:r w:rsidR="002244D6" w:rsidRPr="005D61FF">
        <w:rPr>
          <w:sz w:val="28"/>
          <w:szCs w:val="28"/>
        </w:rPr>
        <w:t>4</w:t>
      </w:r>
      <w:r w:rsidRPr="005D61FF">
        <w:rPr>
          <w:sz w:val="28"/>
          <w:szCs w:val="28"/>
        </w:rPr>
        <w:t>.201</w:t>
      </w:r>
      <w:r w:rsidR="00296D2E" w:rsidRPr="005D61FF">
        <w:rPr>
          <w:sz w:val="28"/>
          <w:szCs w:val="28"/>
        </w:rPr>
        <w:t>9</w:t>
      </w:r>
      <w:r w:rsidRPr="005D61FF">
        <w:rPr>
          <w:sz w:val="28"/>
          <w:szCs w:val="28"/>
        </w:rPr>
        <w:t xml:space="preserve"> года составила </w:t>
      </w:r>
      <w:r w:rsidR="00467C1E" w:rsidRPr="005D61FF">
        <w:rPr>
          <w:sz w:val="28"/>
          <w:szCs w:val="28"/>
        </w:rPr>
        <w:t>2 438,1</w:t>
      </w:r>
      <w:r w:rsidRPr="005D61FF">
        <w:rPr>
          <w:sz w:val="28"/>
          <w:szCs w:val="28"/>
        </w:rPr>
        <w:t xml:space="preserve"> тыс. рублей. </w:t>
      </w:r>
    </w:p>
    <w:p w:rsidR="004B35BF" w:rsidRPr="005D61FF" w:rsidRDefault="004B35BF" w:rsidP="00690B18">
      <w:pPr>
        <w:suppressAutoHyphens/>
        <w:ind w:firstLine="709"/>
        <w:jc w:val="both"/>
        <w:rPr>
          <w:sz w:val="28"/>
          <w:szCs w:val="28"/>
        </w:rPr>
      </w:pPr>
      <w:r w:rsidRPr="005D61FF">
        <w:rPr>
          <w:sz w:val="28"/>
          <w:szCs w:val="28"/>
        </w:rPr>
        <w:t xml:space="preserve">Кассовое исполнение расходов за </w:t>
      </w:r>
      <w:r w:rsidR="002244D6" w:rsidRPr="005D61FF">
        <w:rPr>
          <w:sz w:val="28"/>
          <w:szCs w:val="28"/>
        </w:rPr>
        <w:t>1 квартал 201</w:t>
      </w:r>
      <w:r w:rsidR="00296D2E" w:rsidRPr="005D61FF">
        <w:rPr>
          <w:sz w:val="28"/>
          <w:szCs w:val="28"/>
        </w:rPr>
        <w:t>9</w:t>
      </w:r>
      <w:r w:rsidRPr="005D61FF">
        <w:rPr>
          <w:sz w:val="28"/>
          <w:szCs w:val="28"/>
        </w:rPr>
        <w:t xml:space="preserve"> год</w:t>
      </w:r>
      <w:r w:rsidR="00857A13" w:rsidRPr="005D61FF">
        <w:rPr>
          <w:sz w:val="28"/>
          <w:szCs w:val="28"/>
        </w:rPr>
        <w:t>а</w:t>
      </w:r>
      <w:r w:rsidRPr="005D61FF">
        <w:rPr>
          <w:sz w:val="28"/>
          <w:szCs w:val="28"/>
        </w:rPr>
        <w:t xml:space="preserve"> составило </w:t>
      </w:r>
      <w:r w:rsidR="00536882" w:rsidRPr="005D61FF">
        <w:rPr>
          <w:sz w:val="28"/>
          <w:szCs w:val="28"/>
        </w:rPr>
        <w:t>0,0</w:t>
      </w:r>
      <w:r w:rsidRPr="005D61FF">
        <w:rPr>
          <w:sz w:val="28"/>
          <w:szCs w:val="28"/>
        </w:rPr>
        <w:t xml:space="preserve"> тыс. рублей или </w:t>
      </w:r>
      <w:r w:rsidR="009D2882" w:rsidRPr="005D61FF">
        <w:rPr>
          <w:sz w:val="28"/>
          <w:szCs w:val="28"/>
        </w:rPr>
        <w:t>0,0</w:t>
      </w:r>
      <w:r w:rsidRPr="005D61FF">
        <w:rPr>
          <w:sz w:val="28"/>
          <w:szCs w:val="28"/>
        </w:rPr>
        <w:t xml:space="preserve"> % к уточненному плану года.</w:t>
      </w:r>
    </w:p>
    <w:p w:rsidR="00E25C3D" w:rsidRPr="005D61FF" w:rsidRDefault="00E25C3D" w:rsidP="00690B18">
      <w:pPr>
        <w:suppressAutoHyphens/>
        <w:ind w:firstLine="709"/>
        <w:jc w:val="both"/>
        <w:rPr>
          <w:sz w:val="28"/>
          <w:szCs w:val="28"/>
        </w:rPr>
      </w:pPr>
    </w:p>
    <w:p w:rsidR="00AA6AEC" w:rsidRPr="005D61FF" w:rsidRDefault="00AA6AEC" w:rsidP="00690B18">
      <w:pPr>
        <w:suppressAutoHyphens/>
        <w:ind w:firstLine="709"/>
        <w:jc w:val="center"/>
        <w:rPr>
          <w:b/>
          <w:sz w:val="28"/>
          <w:szCs w:val="28"/>
        </w:rPr>
      </w:pPr>
      <w:r w:rsidRPr="005D61FF">
        <w:rPr>
          <w:b/>
          <w:sz w:val="28"/>
          <w:szCs w:val="28"/>
        </w:rPr>
        <w:t xml:space="preserve">Исполнение по видам расходов за </w:t>
      </w:r>
      <w:r w:rsidR="008B57F1" w:rsidRPr="005D61FF">
        <w:rPr>
          <w:b/>
          <w:sz w:val="28"/>
          <w:szCs w:val="28"/>
        </w:rPr>
        <w:t>1 квартал 201</w:t>
      </w:r>
      <w:r w:rsidR="00296D2E" w:rsidRPr="005D61FF">
        <w:rPr>
          <w:b/>
          <w:sz w:val="28"/>
          <w:szCs w:val="28"/>
        </w:rPr>
        <w:t>9</w:t>
      </w:r>
      <w:r w:rsidR="008B57F1" w:rsidRPr="005D61FF">
        <w:rPr>
          <w:b/>
          <w:sz w:val="28"/>
          <w:szCs w:val="28"/>
        </w:rPr>
        <w:t xml:space="preserve"> года</w:t>
      </w:r>
    </w:p>
    <w:p w:rsidR="003E26EF" w:rsidRPr="005D61FF" w:rsidRDefault="003E26EF" w:rsidP="00E25C3D">
      <w:pPr>
        <w:suppressAutoHyphens/>
        <w:jc w:val="center"/>
        <w:rPr>
          <w:b/>
          <w:sz w:val="28"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1701"/>
        <w:gridCol w:w="1559"/>
        <w:gridCol w:w="1418"/>
      </w:tblGrid>
      <w:tr w:rsidR="005D61FF" w:rsidRPr="005D61FF" w:rsidTr="00B40CE1">
        <w:trPr>
          <w:trHeight w:val="366"/>
        </w:trPr>
        <w:tc>
          <w:tcPr>
            <w:tcW w:w="18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5D61FF" w:rsidRDefault="003E26EF" w:rsidP="001B6921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5D61FF" w:rsidRDefault="003E26EF" w:rsidP="001B6921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  <w:sz w:val="22"/>
                <w:szCs w:val="22"/>
              </w:rPr>
              <w:t>Код и наименование</w:t>
            </w:r>
          </w:p>
          <w:p w:rsidR="003E26EF" w:rsidRPr="005D61FF" w:rsidRDefault="003E26EF" w:rsidP="001B6921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F5274" w:rsidRPr="005D61FF" w:rsidRDefault="008F5274" w:rsidP="001B6921">
            <w:pPr>
              <w:suppressAutoHyphens/>
              <w:jc w:val="center"/>
              <w:rPr>
                <w:bCs/>
                <w:sz w:val="4"/>
                <w:szCs w:val="4"/>
              </w:rPr>
            </w:pPr>
          </w:p>
          <w:p w:rsidR="003E26EF" w:rsidRPr="005D61FF" w:rsidRDefault="003E26EF" w:rsidP="001B6921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  <w:sz w:val="22"/>
                <w:szCs w:val="22"/>
              </w:rPr>
              <w:t>План года</w:t>
            </w:r>
          </w:p>
          <w:p w:rsidR="003E26EF" w:rsidRPr="005D61FF" w:rsidRDefault="003E26EF" w:rsidP="001B6921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5D61FF" w:rsidRDefault="003E26EF" w:rsidP="001B6921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  <w:sz w:val="22"/>
                <w:szCs w:val="22"/>
              </w:rPr>
              <w:t>Исполнение</w:t>
            </w:r>
          </w:p>
          <w:p w:rsidR="003E26EF" w:rsidRPr="005D61FF" w:rsidRDefault="003E26EF" w:rsidP="001B6921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26EF" w:rsidRPr="005D61FF" w:rsidRDefault="003E26EF" w:rsidP="001B6921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  <w:sz w:val="22"/>
                <w:szCs w:val="22"/>
              </w:rPr>
              <w:t>%</w:t>
            </w:r>
          </w:p>
          <w:p w:rsidR="003E26EF" w:rsidRPr="005D61FF" w:rsidRDefault="003E26EF" w:rsidP="001B6921">
            <w:pPr>
              <w:suppressAutoHyphens/>
              <w:jc w:val="center"/>
              <w:rPr>
                <w:bCs/>
              </w:rPr>
            </w:pPr>
            <w:r w:rsidRPr="005D61FF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5D61FF" w:rsidRPr="005D61FF" w:rsidTr="00B40CE1">
        <w:trPr>
          <w:trHeight w:val="67"/>
        </w:trPr>
        <w:tc>
          <w:tcPr>
            <w:tcW w:w="18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5D61FF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5D61FF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E26EF" w:rsidRPr="005D61FF" w:rsidRDefault="003E26EF" w:rsidP="001B6921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5D61FF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E26EF" w:rsidRPr="005D61FF" w:rsidRDefault="003E26EF" w:rsidP="001B6921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5D61FF" w:rsidRPr="005D61FF" w:rsidTr="00B40CE1">
        <w:trPr>
          <w:trHeight w:val="877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18EB" w:rsidRPr="005D61FF" w:rsidRDefault="00FB18EB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5D61FF">
              <w:lastRenderedPageBreak/>
              <w:t>Департамент финансов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18EB" w:rsidRPr="005D61FF" w:rsidRDefault="00FB18EB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5D61FF">
              <w:t>540; 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B18EB" w:rsidRPr="005D61FF" w:rsidRDefault="00A31262" w:rsidP="00DB6799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Cs/>
                <w:sz w:val="24"/>
                <w:szCs w:val="24"/>
              </w:rPr>
            </w:pPr>
            <w:r w:rsidRPr="005D61FF">
              <w:rPr>
                <w:bCs/>
                <w:sz w:val="24"/>
                <w:szCs w:val="24"/>
              </w:rPr>
              <w:t>938,1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B18EB" w:rsidRPr="005D61FF" w:rsidRDefault="00FB18EB" w:rsidP="00DB679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sz w:val="24"/>
                <w:szCs w:val="24"/>
              </w:rPr>
            </w:pPr>
            <w:r w:rsidRPr="005D61F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B18EB" w:rsidRPr="005D61FF" w:rsidRDefault="00FB18EB" w:rsidP="00DB679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5D61FF">
              <w:rPr>
                <w:sz w:val="24"/>
                <w:szCs w:val="24"/>
              </w:rPr>
              <w:t>0,0</w:t>
            </w:r>
          </w:p>
        </w:tc>
      </w:tr>
      <w:tr w:rsidR="005D61FF" w:rsidRPr="005D61FF" w:rsidTr="00B40CE1">
        <w:trPr>
          <w:trHeight w:val="877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7C1E" w:rsidRPr="005D61FF" w:rsidRDefault="00467C1E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5D61FF">
              <w:t>Департамент финансов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7C1E" w:rsidRPr="005D61FF" w:rsidRDefault="00467C1E" w:rsidP="001B6921">
            <w:pPr>
              <w:tabs>
                <w:tab w:val="center" w:pos="4153"/>
                <w:tab w:val="right" w:pos="8306"/>
              </w:tabs>
              <w:suppressAutoHyphens/>
              <w:spacing w:line="276" w:lineRule="auto"/>
              <w:jc w:val="center"/>
            </w:pPr>
            <w:r w:rsidRPr="005D61FF">
              <w:t>244; Прочая закупка товаров, работ и услуг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7C1E" w:rsidRPr="005D61FF" w:rsidRDefault="00467C1E" w:rsidP="00DB6799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Cs/>
                <w:sz w:val="24"/>
                <w:szCs w:val="24"/>
              </w:rPr>
            </w:pPr>
            <w:r w:rsidRPr="005D61FF">
              <w:rPr>
                <w:bCs/>
                <w:sz w:val="24"/>
                <w:szCs w:val="24"/>
              </w:rPr>
              <w:t>1 500,0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7C1E" w:rsidRPr="005D61FF" w:rsidRDefault="00467C1E" w:rsidP="00DB679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Cs/>
                <w:sz w:val="24"/>
                <w:szCs w:val="24"/>
              </w:rPr>
            </w:pPr>
            <w:r w:rsidRPr="005D61FF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7C1E" w:rsidRPr="005D61FF" w:rsidRDefault="00467C1E" w:rsidP="00DB679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sz w:val="24"/>
                <w:szCs w:val="24"/>
              </w:rPr>
            </w:pPr>
            <w:r w:rsidRPr="005D61FF">
              <w:rPr>
                <w:sz w:val="24"/>
                <w:szCs w:val="24"/>
              </w:rPr>
              <w:t>0,0</w:t>
            </w:r>
          </w:p>
        </w:tc>
      </w:tr>
      <w:tr w:rsidR="005D61FF" w:rsidRPr="005D61FF" w:rsidTr="00B40CE1">
        <w:trPr>
          <w:trHeight w:val="463"/>
        </w:trPr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8EB" w:rsidRPr="005D61FF" w:rsidRDefault="00FB18EB" w:rsidP="001B6921">
            <w:pPr>
              <w:suppressAutoHyphens/>
              <w:jc w:val="center"/>
              <w:rPr>
                <w:b/>
                <w:bCs/>
              </w:rPr>
            </w:pPr>
            <w:r w:rsidRPr="005D61FF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8EB" w:rsidRPr="005D61FF" w:rsidRDefault="00FB18EB" w:rsidP="001B6921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B18EB" w:rsidRPr="005D61FF" w:rsidRDefault="00467C1E" w:rsidP="00DB6799">
            <w:pPr>
              <w:pStyle w:val="a3"/>
              <w:tabs>
                <w:tab w:val="left" w:pos="708"/>
              </w:tabs>
              <w:suppressAutoHyphens/>
              <w:spacing w:line="276" w:lineRule="auto"/>
              <w:ind w:right="34" w:firstLine="0"/>
              <w:jc w:val="center"/>
              <w:rPr>
                <w:b/>
                <w:bCs/>
                <w:sz w:val="24"/>
                <w:szCs w:val="24"/>
              </w:rPr>
            </w:pPr>
            <w:r w:rsidRPr="005D61FF">
              <w:rPr>
                <w:b/>
                <w:bCs/>
                <w:sz w:val="24"/>
                <w:szCs w:val="24"/>
              </w:rPr>
              <w:t>2 438,1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B18EB" w:rsidRPr="005D61FF" w:rsidRDefault="00FB18EB" w:rsidP="00DB6799">
            <w:pPr>
              <w:pStyle w:val="a3"/>
              <w:suppressAutoHyphens/>
              <w:spacing w:line="276" w:lineRule="auto"/>
              <w:ind w:left="34" w:right="-31" w:firstLine="0"/>
              <w:jc w:val="center"/>
              <w:rPr>
                <w:b/>
                <w:sz w:val="24"/>
                <w:szCs w:val="24"/>
              </w:rPr>
            </w:pPr>
            <w:r w:rsidRPr="005D61FF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FB18EB" w:rsidRPr="005D61FF" w:rsidRDefault="00FB18EB" w:rsidP="00DB6799">
            <w:pPr>
              <w:pStyle w:val="a3"/>
              <w:suppressAutoHyphens/>
              <w:spacing w:line="276" w:lineRule="auto"/>
              <w:ind w:right="-43" w:firstLine="0"/>
              <w:jc w:val="center"/>
              <w:rPr>
                <w:b/>
                <w:sz w:val="24"/>
                <w:szCs w:val="24"/>
              </w:rPr>
            </w:pPr>
            <w:r w:rsidRPr="005D61FF">
              <w:rPr>
                <w:b/>
                <w:sz w:val="24"/>
                <w:szCs w:val="24"/>
              </w:rPr>
              <w:t>0,0</w:t>
            </w:r>
          </w:p>
        </w:tc>
      </w:tr>
    </w:tbl>
    <w:p w:rsidR="003E26EF" w:rsidRPr="005D61FF" w:rsidRDefault="003E26EF" w:rsidP="00E25C3D">
      <w:pPr>
        <w:suppressAutoHyphens/>
        <w:jc w:val="center"/>
        <w:rPr>
          <w:b/>
        </w:rPr>
      </w:pPr>
    </w:p>
    <w:sectPr w:rsidR="003E26EF" w:rsidRPr="005D61FF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2B1"/>
    <w:rsid w:val="000029DD"/>
    <w:rsid w:val="00017F33"/>
    <w:rsid w:val="00026369"/>
    <w:rsid w:val="0002799A"/>
    <w:rsid w:val="00034F87"/>
    <w:rsid w:val="0004646B"/>
    <w:rsid w:val="00057697"/>
    <w:rsid w:val="000A2FD2"/>
    <w:rsid w:val="000B46BC"/>
    <w:rsid w:val="000C48F5"/>
    <w:rsid w:val="000E2B50"/>
    <w:rsid w:val="00113F8E"/>
    <w:rsid w:val="001232F4"/>
    <w:rsid w:val="00153797"/>
    <w:rsid w:val="00161F9A"/>
    <w:rsid w:val="001713FB"/>
    <w:rsid w:val="001B5C90"/>
    <w:rsid w:val="001B6921"/>
    <w:rsid w:val="001E7C87"/>
    <w:rsid w:val="00201832"/>
    <w:rsid w:val="00211AF6"/>
    <w:rsid w:val="002244D6"/>
    <w:rsid w:val="002358F9"/>
    <w:rsid w:val="00237C63"/>
    <w:rsid w:val="00244307"/>
    <w:rsid w:val="00251968"/>
    <w:rsid w:val="00256890"/>
    <w:rsid w:val="00256E7C"/>
    <w:rsid w:val="00265F00"/>
    <w:rsid w:val="00266DCD"/>
    <w:rsid w:val="002737CF"/>
    <w:rsid w:val="00276194"/>
    <w:rsid w:val="00296D2E"/>
    <w:rsid w:val="002D3C50"/>
    <w:rsid w:val="002F470D"/>
    <w:rsid w:val="00302A21"/>
    <w:rsid w:val="00307A5D"/>
    <w:rsid w:val="00316A20"/>
    <w:rsid w:val="0032719B"/>
    <w:rsid w:val="003437AA"/>
    <w:rsid w:val="00362852"/>
    <w:rsid w:val="00384F6E"/>
    <w:rsid w:val="003C29DA"/>
    <w:rsid w:val="003C6C8C"/>
    <w:rsid w:val="003E26EF"/>
    <w:rsid w:val="00424718"/>
    <w:rsid w:val="00435853"/>
    <w:rsid w:val="0045040F"/>
    <w:rsid w:val="00457493"/>
    <w:rsid w:val="00467C1E"/>
    <w:rsid w:val="00471B48"/>
    <w:rsid w:val="00482E88"/>
    <w:rsid w:val="004A1C38"/>
    <w:rsid w:val="004A2593"/>
    <w:rsid w:val="004B0EE7"/>
    <w:rsid w:val="004B35BF"/>
    <w:rsid w:val="004C7C17"/>
    <w:rsid w:val="00516019"/>
    <w:rsid w:val="00536882"/>
    <w:rsid w:val="005579D3"/>
    <w:rsid w:val="0056047B"/>
    <w:rsid w:val="00572A01"/>
    <w:rsid w:val="00577EEA"/>
    <w:rsid w:val="005A17AB"/>
    <w:rsid w:val="005A24F4"/>
    <w:rsid w:val="005A28DB"/>
    <w:rsid w:val="005B7461"/>
    <w:rsid w:val="005D61FF"/>
    <w:rsid w:val="00600D42"/>
    <w:rsid w:val="0064521C"/>
    <w:rsid w:val="00657C04"/>
    <w:rsid w:val="00660037"/>
    <w:rsid w:val="00684343"/>
    <w:rsid w:val="00690B18"/>
    <w:rsid w:val="006969DC"/>
    <w:rsid w:val="006A253F"/>
    <w:rsid w:val="006A5CCE"/>
    <w:rsid w:val="006B0DF0"/>
    <w:rsid w:val="006B33BA"/>
    <w:rsid w:val="006C5AF0"/>
    <w:rsid w:val="006C7994"/>
    <w:rsid w:val="00715A17"/>
    <w:rsid w:val="00720480"/>
    <w:rsid w:val="007445A1"/>
    <w:rsid w:val="00762AEA"/>
    <w:rsid w:val="007848A7"/>
    <w:rsid w:val="007B2FEB"/>
    <w:rsid w:val="007B3891"/>
    <w:rsid w:val="007C73B4"/>
    <w:rsid w:val="00801E51"/>
    <w:rsid w:val="008075FF"/>
    <w:rsid w:val="008177F8"/>
    <w:rsid w:val="00857A13"/>
    <w:rsid w:val="008815E6"/>
    <w:rsid w:val="008B57F1"/>
    <w:rsid w:val="008D33CC"/>
    <w:rsid w:val="008D7B0C"/>
    <w:rsid w:val="008E0CB4"/>
    <w:rsid w:val="008E7A17"/>
    <w:rsid w:val="008F5274"/>
    <w:rsid w:val="008F595B"/>
    <w:rsid w:val="00916AE9"/>
    <w:rsid w:val="0091709A"/>
    <w:rsid w:val="00947DDE"/>
    <w:rsid w:val="0099296D"/>
    <w:rsid w:val="0099389B"/>
    <w:rsid w:val="00996FB9"/>
    <w:rsid w:val="009B10AD"/>
    <w:rsid w:val="009B19FF"/>
    <w:rsid w:val="009B4D2E"/>
    <w:rsid w:val="009C5812"/>
    <w:rsid w:val="009D2882"/>
    <w:rsid w:val="009E0492"/>
    <w:rsid w:val="009E7437"/>
    <w:rsid w:val="009F54AC"/>
    <w:rsid w:val="00A052BC"/>
    <w:rsid w:val="00A214F5"/>
    <w:rsid w:val="00A223AF"/>
    <w:rsid w:val="00A276F4"/>
    <w:rsid w:val="00A31262"/>
    <w:rsid w:val="00A43DCB"/>
    <w:rsid w:val="00A502B1"/>
    <w:rsid w:val="00A61B09"/>
    <w:rsid w:val="00A67202"/>
    <w:rsid w:val="00AA6AEC"/>
    <w:rsid w:val="00AC087F"/>
    <w:rsid w:val="00AC0F42"/>
    <w:rsid w:val="00AC71A3"/>
    <w:rsid w:val="00AD3818"/>
    <w:rsid w:val="00AE30DE"/>
    <w:rsid w:val="00B04C6A"/>
    <w:rsid w:val="00B07BE3"/>
    <w:rsid w:val="00B07CD3"/>
    <w:rsid w:val="00B167F1"/>
    <w:rsid w:val="00B40CE1"/>
    <w:rsid w:val="00B44937"/>
    <w:rsid w:val="00B5084E"/>
    <w:rsid w:val="00B70777"/>
    <w:rsid w:val="00B84832"/>
    <w:rsid w:val="00BB5308"/>
    <w:rsid w:val="00BE4B7D"/>
    <w:rsid w:val="00C23D49"/>
    <w:rsid w:val="00C34E1B"/>
    <w:rsid w:val="00C40739"/>
    <w:rsid w:val="00C41C58"/>
    <w:rsid w:val="00C44B01"/>
    <w:rsid w:val="00C60627"/>
    <w:rsid w:val="00C76DF5"/>
    <w:rsid w:val="00CB0449"/>
    <w:rsid w:val="00CC01E4"/>
    <w:rsid w:val="00CF3D8A"/>
    <w:rsid w:val="00D0006A"/>
    <w:rsid w:val="00D50243"/>
    <w:rsid w:val="00D644A0"/>
    <w:rsid w:val="00D77A04"/>
    <w:rsid w:val="00D84CB7"/>
    <w:rsid w:val="00D95A8E"/>
    <w:rsid w:val="00DE7D21"/>
    <w:rsid w:val="00DF0FA0"/>
    <w:rsid w:val="00E13C44"/>
    <w:rsid w:val="00E16806"/>
    <w:rsid w:val="00E25C3D"/>
    <w:rsid w:val="00E450C5"/>
    <w:rsid w:val="00E55C16"/>
    <w:rsid w:val="00E55E12"/>
    <w:rsid w:val="00E6305D"/>
    <w:rsid w:val="00E9228C"/>
    <w:rsid w:val="00EA64CE"/>
    <w:rsid w:val="00EE7504"/>
    <w:rsid w:val="00F05A36"/>
    <w:rsid w:val="00F05ABF"/>
    <w:rsid w:val="00F10720"/>
    <w:rsid w:val="00F462C9"/>
    <w:rsid w:val="00F5726C"/>
    <w:rsid w:val="00F817E2"/>
    <w:rsid w:val="00F82E57"/>
    <w:rsid w:val="00F83016"/>
    <w:rsid w:val="00FB18EB"/>
    <w:rsid w:val="00FD241A"/>
    <w:rsid w:val="00FE06DD"/>
    <w:rsid w:val="00FE3C76"/>
    <w:rsid w:val="00FF028F"/>
    <w:rsid w:val="00FF5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F82E5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B35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35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04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locked/>
    <w:rsid w:val="000464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2;&#1074;.%202019\&#1044;&#1080;&#1072;&#1075;&#1088;&#1072;&#1084;&#1084;&#1072;%20&#1087;&#1086;%20&#1080;&#1089;&#1087;&#1086;&#1083;&#1085;&#1077;&#1085;&#1080;&#1102;_&#1079;&#1072;%201%20&#1082;&#1074;.%202019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>
              <a:gsLst>
                <a:gs pos="0">
                  <a:srgbClr val="FFF200">
                    <a:lumMod val="48000"/>
                    <a:lumOff val="52000"/>
                  </a:srgbClr>
                </a:gs>
                <a:gs pos="45000">
                  <a:srgbClr val="FF7A00">
                    <a:lumMod val="52000"/>
                    <a:lumOff val="48000"/>
                  </a:srgbClr>
                </a:gs>
                <a:gs pos="70000">
                  <a:srgbClr val="FF0300">
                    <a:lumMod val="58000"/>
                    <a:lumOff val="42000"/>
                  </a:srgbClr>
                </a:gs>
                <a:gs pos="100000">
                  <a:srgbClr val="4D0808">
                    <a:lumMod val="65000"/>
                    <a:lumOff val="35000"/>
                  </a:srgbClr>
                </a:gs>
              </a:gsLst>
              <a:lin ang="5400000" scaled="0"/>
            </a:gradFill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>
                      <a:lumMod val="48000"/>
                      <a:lumOff val="52000"/>
                    </a:srgbClr>
                  </a:gs>
                  <a:gs pos="45000">
                    <a:srgbClr val="FF7A00">
                      <a:lumMod val="52000"/>
                      <a:lumOff val="48000"/>
                    </a:srgbClr>
                  </a:gs>
                  <a:gs pos="70000">
                    <a:srgbClr val="FF0300">
                      <a:lumMod val="70000"/>
                      <a:lumOff val="30000"/>
                    </a:srgbClr>
                  </a:gs>
                  <a:gs pos="100000">
                    <a:srgbClr val="4D0808">
                      <a:lumMod val="65000"/>
                      <a:lumOff val="35000"/>
                    </a:srgbClr>
                  </a:gs>
                </a:gsLst>
                <a:lin ang="5400000" scaled="0"/>
              </a:gradFill>
            </c:spPr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16569172188961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456271574300644E-2"/>
                  <c:y val="-1.54817554138186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'Проф-ка прав.'!$B$2:$C$2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'Проф-ка прав.'!$B$3:$C$3</c:f>
              <c:numCache>
                <c:formatCode>#,##0.0</c:formatCode>
                <c:ptCount val="2"/>
                <c:pt idx="0">
                  <c:v>2438.1</c:v>
                </c:pt>
                <c:pt idx="1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02387712"/>
        <c:axId val="102389248"/>
        <c:axId val="0"/>
      </c:bar3DChart>
      <c:catAx>
        <c:axId val="102387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2389248"/>
        <c:crosses val="autoZero"/>
        <c:auto val="1"/>
        <c:lblAlgn val="ctr"/>
        <c:lblOffset val="100"/>
        <c:noMultiLvlLbl val="0"/>
      </c:catAx>
      <c:valAx>
        <c:axId val="102389248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02387712"/>
        <c:crosses val="autoZero"/>
        <c:crossBetween val="between"/>
        <c:majorUnit val="4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B1C0E-5AD0-4EA8-A736-06D4BBA4C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HusidNA</dc:creator>
  <cp:lastModifiedBy>Горшенко Алена Олеговна</cp:lastModifiedBy>
  <cp:revision>82</cp:revision>
  <cp:lastPrinted>2017-07-28T09:44:00Z</cp:lastPrinted>
  <dcterms:created xsi:type="dcterms:W3CDTF">2017-04-05T04:58:00Z</dcterms:created>
  <dcterms:modified xsi:type="dcterms:W3CDTF">2019-04-22T08:29:00Z</dcterms:modified>
</cp:coreProperties>
</file>